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5B5225C1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797F384C" w14:textId="77777777" w:rsidR="008B6CE6" w:rsidRDefault="008B6CE6" w:rsidP="00F511B0">
      <w:pPr>
        <w:pStyle w:val="Bezmezer"/>
        <w:spacing w:line="276" w:lineRule="auto"/>
      </w:pP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2AB8795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r w:rsidR="00EF502C">
        <w:t>2</w:t>
      </w:r>
      <w:r w:rsidRPr="00504CF2">
        <w:t>/202</w:t>
      </w:r>
      <w:bookmarkStart w:id="0" w:name="_Hlk99382915"/>
      <w:r w:rsidR="00EF502C">
        <w:t>3</w:t>
      </w:r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</w:t>
      </w:r>
      <w:r w:rsidR="00EF502C">
        <w:rPr>
          <w:color w:val="0070C0"/>
        </w:rPr>
        <w:t>2</w:t>
      </w:r>
      <w:r w:rsidR="00CA09BB" w:rsidRPr="00504CF2">
        <w:rPr>
          <w:color w:val="0070C0"/>
        </w:rPr>
        <w:t>/202</w:t>
      </w:r>
      <w:r w:rsidR="00EF502C">
        <w:rPr>
          <w:color w:val="0070C0"/>
        </w:rPr>
        <w:t>3</w:t>
      </w:r>
      <w:r w:rsidR="00CA09BB" w:rsidRPr="00504CF2">
        <w:rPr>
          <w:color w:val="0070C0"/>
        </w:rPr>
        <w:t xml:space="preserve">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0609D474" w14:textId="397D5D29" w:rsidR="00F511B0" w:rsidRDefault="00F511B0" w:rsidP="00F511B0">
      <w:pPr>
        <w:spacing w:before="120"/>
        <w:jc w:val="center"/>
        <w:rPr>
          <w:i/>
          <w:color w:val="FF0000"/>
          <w:lang w:val="ru-RU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196BB574" w14:textId="505DA1E4" w:rsidR="00EF502C" w:rsidRDefault="00EF502C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 Petrohrad, okres Louny, p.o.</w:t>
      </w:r>
    </w:p>
    <w:p w14:paraId="3318808B" w14:textId="2B40F85D" w:rsidR="00EF502C" w:rsidRPr="00EF502C" w:rsidRDefault="00EF502C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Černčice 3, 439 85 Petrohrad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38E7FB88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 w:rsidR="008B6CE6">
        <w:t xml:space="preserve"> Petrohradě   </w:t>
      </w:r>
      <w:r>
        <w:t>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</w:t>
      </w:r>
      <w:r w:rsidR="008B6CE6">
        <w:t>…………………</w:t>
      </w:r>
      <w:r>
        <w:t xml:space="preserve">  </w:t>
      </w:r>
    </w:p>
    <w:p w14:paraId="36A96E5E" w14:textId="1CFBDD73" w:rsidR="008B6CE6" w:rsidRDefault="008B6CE6" w:rsidP="00F511B0">
      <w:pPr>
        <w:spacing w:before="240"/>
      </w:pPr>
    </w:p>
    <w:p w14:paraId="056B3B54" w14:textId="77777777" w:rsidR="008B6CE6" w:rsidRDefault="008B6CE6" w:rsidP="00F511B0">
      <w:pPr>
        <w:spacing w:before="240"/>
      </w:pPr>
    </w:p>
    <w:p w14:paraId="3A957D52" w14:textId="2CAACCBE" w:rsidR="00F511B0" w:rsidRDefault="00F511B0" w:rsidP="00F511B0">
      <w:pPr>
        <w:spacing w:before="240"/>
      </w:pPr>
      <w:r>
        <w:t>……………………………………….</w:t>
      </w:r>
      <w:r w:rsidR="008B6CE6">
        <w:t xml:space="preserve"> 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lastRenderedPageBreak/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2022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3801">
    <w:abstractNumId w:val="0"/>
  </w:num>
  <w:num w:numId="2" w16cid:durableId="1678271256">
    <w:abstractNumId w:val="1"/>
  </w:num>
  <w:num w:numId="3" w16cid:durableId="1866360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8B6CE6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EF502C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Hůrka Daniel</cp:lastModifiedBy>
  <cp:revision>9</cp:revision>
  <cp:lastPrinted>2022-03-02T09:51:00Z</cp:lastPrinted>
  <dcterms:created xsi:type="dcterms:W3CDTF">2022-04-05T06:31:00Z</dcterms:created>
  <dcterms:modified xsi:type="dcterms:W3CDTF">2022-07-06T16:10:00Z</dcterms:modified>
</cp:coreProperties>
</file>